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1" w:type="dxa"/>
        <w:tblInd w:w="108" w:type="dxa"/>
        <w:tblLayout w:type="fixed"/>
        <w:tblLook w:val="04A0"/>
      </w:tblPr>
      <w:tblGrid>
        <w:gridCol w:w="709"/>
        <w:gridCol w:w="1270"/>
        <w:gridCol w:w="827"/>
        <w:gridCol w:w="851"/>
        <w:gridCol w:w="3431"/>
        <w:gridCol w:w="1163"/>
        <w:gridCol w:w="1276"/>
        <w:gridCol w:w="1134"/>
      </w:tblGrid>
      <w:tr w:rsidR="00464D38" w:rsidRPr="00464D38" w:rsidTr="00464D38">
        <w:trPr>
          <w:trHeight w:val="975"/>
        </w:trPr>
        <w:tc>
          <w:tcPr>
            <w:tcW w:w="1066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ПЛАН-ГРАФИК АДМИНИСТРАЦИЯ СЕРПО-МОЛОТСКОГО СЕЛЬСКОГО ПОСЕЛЕНИЯ НОВОНИКОЛАЕВСКОГО МУНИЦИПАЛЬНОГО РАЙОНА ВОЛГОГРАДСКОЙ ОБЛАСТИ.</w:t>
            </w:r>
          </w:p>
        </w:tc>
      </w:tr>
      <w:tr w:rsidR="00464D38" w:rsidRPr="00464D38" w:rsidTr="00464D38">
        <w:trPr>
          <w:trHeight w:val="630"/>
        </w:trPr>
        <w:tc>
          <w:tcPr>
            <w:tcW w:w="36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Код расхода по бюджетной классификации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экономической статьи расходов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2027г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2028г</w:t>
            </w:r>
          </w:p>
        </w:tc>
      </w:tr>
      <w:tr w:rsidR="00464D38" w:rsidRPr="00464D38" w:rsidTr="00464D3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9000000010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Услуги связи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10,0</w:t>
            </w:r>
          </w:p>
        </w:tc>
      </w:tr>
      <w:tr w:rsidR="00464D38" w:rsidRPr="00464D38" w:rsidTr="00464D38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О104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9000000010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Коммунальные услуги       электроэнергия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3,0</w:t>
            </w:r>
          </w:p>
        </w:tc>
      </w:tr>
      <w:tr w:rsidR="00464D38" w:rsidRPr="00464D38" w:rsidTr="00464D38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104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9000000010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Работы, услуги по сод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.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и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мущества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11,0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Обслуживание 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компьютерной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тех.</w:t>
            </w: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104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9000000010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226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Прочие работы, услуги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260,0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</w:tr>
      <w:tr w:rsidR="00464D38" w:rsidRPr="00464D38" w:rsidTr="00464D38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«Барс-бюджет»</w:t>
            </w: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"Система Главбух" </w:t>
            </w: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Программа «Контур-экстерн»</w:t>
            </w: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104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9000000010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Канц. принадлежности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9900070010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Административные комиссии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3,4</w:t>
            </w:r>
          </w:p>
        </w:tc>
      </w:tr>
      <w:tr w:rsidR="00464D38" w:rsidRPr="00464D38" w:rsidTr="00464D38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9900003020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размещение объявлений, </w:t>
            </w:r>
            <w:proofErr w:type="spellStart"/>
            <w:r w:rsidRPr="00464D38">
              <w:rPr>
                <w:rFonts w:ascii="Arial Narrow" w:eastAsia="Times New Roman" w:hAnsi="Arial Narrow" w:cs="Arial CYR"/>
                <w:lang w:eastAsia="ru-RU"/>
              </w:rPr>
              <w:t>деклар</w:t>
            </w:r>
            <w:proofErr w:type="spellEnd"/>
            <w:r w:rsidRPr="00464D38">
              <w:rPr>
                <w:rFonts w:ascii="Arial Narrow" w:eastAsia="Times New Roman" w:hAnsi="Arial Narrow" w:cs="Arial CYR"/>
                <w:lang w:eastAsia="ru-RU"/>
              </w:rPr>
              <w:t>. пруда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310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9900002180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Чрезвычайные ситуации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</w:tr>
      <w:tr w:rsidR="00464D38" w:rsidRPr="00464D38" w:rsidTr="00464D38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409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99000SD050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ремонт дорог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94,8</w:t>
            </w:r>
          </w:p>
        </w:tc>
      </w:tr>
      <w:tr w:rsidR="00464D38" w:rsidRPr="00464D38" w:rsidTr="00464D38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409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99000SD050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дизельное топливо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40,0</w:t>
            </w:r>
          </w:p>
        </w:tc>
      </w:tr>
      <w:tr w:rsidR="00464D38" w:rsidRPr="00464D38" w:rsidTr="00464D38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то уличного освещения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28,0</w:t>
            </w:r>
          </w:p>
        </w:tc>
      </w:tr>
      <w:tr w:rsidR="00464D38" w:rsidRPr="00464D38" w:rsidTr="00464D38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226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>
              <w:rPr>
                <w:rFonts w:ascii="Arial Narrow" w:eastAsia="Times New Roman" w:hAnsi="Arial Narrow" w:cs="Arial CYR"/>
                <w:lang w:eastAsia="ru-RU"/>
              </w:rPr>
              <w:t>договор а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ренды подвеса для освежения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10,0</w:t>
            </w:r>
          </w:p>
        </w:tc>
      </w:tr>
      <w:tr w:rsidR="00464D38" w:rsidRPr="00464D38" w:rsidTr="00464D3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9900006400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песок для кладбища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Рабочие от центра занятости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85,4</w:t>
            </w:r>
          </w:p>
        </w:tc>
      </w:tr>
      <w:tr w:rsidR="00464D38" w:rsidRPr="00464D38" w:rsidTr="00464D38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масло дизельное в триммер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7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строительные товары и лакокрасочные изделия для благоустройства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9900006500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Хозяйственные товары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10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99000S2270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346         </w:t>
            </w: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код цели 974Н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на благоустройство парка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204,3</w:t>
            </w:r>
          </w:p>
        </w:tc>
      </w:tr>
      <w:tr w:rsidR="00464D38" w:rsidRPr="00464D38" w:rsidTr="00464D38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503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99000S2270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на благоустройство парка местного бюджета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23,0</w:t>
            </w:r>
          </w:p>
        </w:tc>
      </w:tr>
      <w:tr w:rsidR="00464D38" w:rsidRPr="00464D38" w:rsidTr="00464D38">
        <w:trPr>
          <w:trHeight w:val="525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1483,4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414,8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493,9</w:t>
            </w:r>
          </w:p>
        </w:tc>
      </w:tr>
      <w:tr w:rsidR="00464D38" w:rsidRPr="00464D38" w:rsidTr="00464D38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 </w:t>
            </w:r>
          </w:p>
        </w:tc>
      </w:tr>
      <w:tr w:rsidR="00464D38" w:rsidRPr="00464D38" w:rsidTr="00464D38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464D38" w:rsidRPr="00464D38" w:rsidTr="00464D38">
        <w:trPr>
          <w:trHeight w:val="3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9000000010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элект</w:t>
            </w:r>
            <w:r>
              <w:rPr>
                <w:rFonts w:ascii="Arial Narrow" w:eastAsia="Times New Roman" w:hAnsi="Arial Narrow" w:cs="Arial CYR"/>
                <w:lang w:eastAsia="ru-RU"/>
              </w:rPr>
              <w:t>р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оэнергия - 35,0   ,газ - 37,5   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70,0</w:t>
            </w:r>
          </w:p>
        </w:tc>
      </w:tr>
      <w:tr w:rsidR="00464D38" w:rsidRPr="00464D38" w:rsidTr="00464D38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409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99000SD050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lang w:eastAsia="ru-RU"/>
              </w:rPr>
              <w:t>247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550,0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400,0</w:t>
            </w:r>
          </w:p>
        </w:tc>
      </w:tr>
      <w:tr w:rsidR="00464D38" w:rsidRPr="00464D38" w:rsidTr="00464D38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элект</w:t>
            </w:r>
            <w:r>
              <w:rPr>
                <w:rFonts w:ascii="Arial Narrow" w:eastAsia="Times New Roman" w:hAnsi="Arial Narrow" w:cs="Arial CYR"/>
                <w:lang w:eastAsia="ru-RU"/>
              </w:rPr>
              <w:t>р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оэнергия        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470,0</w:t>
            </w:r>
          </w:p>
        </w:tc>
      </w:tr>
    </w:tbl>
    <w:p w:rsidR="00105266" w:rsidRDefault="00105266"/>
    <w:p w:rsidR="00464D38" w:rsidRDefault="00464D38"/>
    <w:tbl>
      <w:tblPr>
        <w:tblW w:w="9923" w:type="dxa"/>
        <w:tblInd w:w="108" w:type="dxa"/>
        <w:tblLayout w:type="fixed"/>
        <w:tblLook w:val="04A0"/>
      </w:tblPr>
      <w:tblGrid>
        <w:gridCol w:w="709"/>
        <w:gridCol w:w="1276"/>
        <w:gridCol w:w="709"/>
        <w:gridCol w:w="709"/>
        <w:gridCol w:w="3543"/>
        <w:gridCol w:w="992"/>
        <w:gridCol w:w="992"/>
        <w:gridCol w:w="993"/>
      </w:tblGrid>
      <w:tr w:rsidR="00464D38" w:rsidRPr="00464D38" w:rsidTr="00464D38">
        <w:trPr>
          <w:trHeight w:val="120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lastRenderedPageBreak/>
              <w:t>ПЛАН-ГРАФИК МКУ "Хозяйственная служба"</w:t>
            </w:r>
          </w:p>
        </w:tc>
      </w:tr>
      <w:tr w:rsidR="00464D38" w:rsidRPr="00464D38" w:rsidTr="00464D38">
        <w:trPr>
          <w:trHeight w:val="630"/>
        </w:trPr>
        <w:tc>
          <w:tcPr>
            <w:tcW w:w="3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Код расхода по бюджетной классификации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экономической статьи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2026г.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2027г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2028г</w:t>
            </w:r>
          </w:p>
        </w:tc>
      </w:tr>
      <w:tr w:rsidR="00464D38" w:rsidRPr="00464D38" w:rsidTr="00464D38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Услуги связи</w:t>
            </w:r>
          </w:p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Связь </w:t>
            </w:r>
            <w:proofErr w:type="spellStart"/>
            <w:r w:rsidRPr="00464D38">
              <w:rPr>
                <w:rFonts w:ascii="Arial Narrow" w:eastAsia="Times New Roman" w:hAnsi="Arial Narrow" w:cs="Arial CYR"/>
                <w:lang w:eastAsia="ru-RU"/>
              </w:rPr>
              <w:t>Ростелеком</w:t>
            </w:r>
            <w:proofErr w:type="spell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          Интернет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</w:tr>
      <w:tr w:rsidR="00464D38" w:rsidRPr="00464D38" w:rsidTr="00464D38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2,0</w:t>
            </w:r>
          </w:p>
        </w:tc>
      </w:tr>
      <w:tr w:rsidR="00464D38" w:rsidRPr="00464D38" w:rsidTr="00464D38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отходы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8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4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113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Услуги по содержанию имущества-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</w:tr>
      <w:tr w:rsidR="00464D38" w:rsidRPr="00464D38" w:rsidTr="00464D38">
        <w:trPr>
          <w:trHeight w:val="33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ТО автомобиля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1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Обслуживание 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компьютерной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тех.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Поверка средств измерений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ТО электрооборудования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10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ТО пожарной сигнализации                                       ТО видеонаблюдения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,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ТО систем газораспределения                           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4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О113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227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Страхование автомобиля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10,0</w:t>
            </w:r>
          </w:p>
        </w:tc>
      </w:tr>
      <w:tr w:rsidR="00464D38" w:rsidRPr="00464D38" w:rsidTr="00464D38">
        <w:trPr>
          <w:trHeight w:val="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ГСМ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</w:tr>
      <w:tr w:rsidR="00464D38" w:rsidRPr="00464D38" w:rsidTr="00464D38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113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тонер, канцтовары, </w:t>
            </w:r>
            <w:proofErr w:type="spellStart"/>
            <w:r w:rsidRPr="00464D38">
              <w:rPr>
                <w:rFonts w:ascii="Arial Narrow" w:eastAsia="Times New Roman" w:hAnsi="Arial Narrow" w:cs="Arial CYR"/>
                <w:lang w:eastAsia="ru-RU"/>
              </w:rPr>
              <w:t>хоз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.т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>ов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450"/>
        </w:trPr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162,0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162,0</w:t>
            </w:r>
          </w:p>
        </w:tc>
      </w:tr>
      <w:tr w:rsidR="00464D38" w:rsidRPr="00464D38" w:rsidTr="00464D38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 </w:t>
            </w:r>
          </w:p>
        </w:tc>
      </w:tr>
      <w:tr w:rsidR="00464D38" w:rsidRPr="00464D38" w:rsidTr="00464D3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464D38" w:rsidRPr="00464D38" w:rsidTr="00464D38">
        <w:trPr>
          <w:trHeight w:val="8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Серпо-Молотского</w:t>
            </w:r>
            <w:proofErr w:type="spellEnd"/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В.Н.Караваев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64D38" w:rsidRPr="00464D38" w:rsidTr="00464D3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64D38" w:rsidRPr="00464D38" w:rsidTr="00464D38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64D38" w:rsidRPr="00464D38" w:rsidTr="00464D38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64D38" w:rsidRPr="00464D38" w:rsidTr="00464D38">
        <w:trPr>
          <w:trHeight w:val="4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О113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9900000590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за воду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</w:tr>
    </w:tbl>
    <w:p w:rsidR="00464D38" w:rsidRDefault="00464D38"/>
    <w:p w:rsidR="00464D38" w:rsidRDefault="00464D38"/>
    <w:p w:rsidR="00464D38" w:rsidRDefault="00464D38"/>
    <w:p w:rsidR="00464D38" w:rsidRDefault="00464D38"/>
    <w:p w:rsidR="00464D38" w:rsidRDefault="00464D38"/>
    <w:p w:rsidR="00464D38" w:rsidRDefault="00464D38"/>
    <w:p w:rsidR="00464D38" w:rsidRDefault="00464D38"/>
    <w:p w:rsidR="00464D38" w:rsidRDefault="00464D38"/>
    <w:tbl>
      <w:tblPr>
        <w:tblW w:w="10632" w:type="dxa"/>
        <w:tblInd w:w="108" w:type="dxa"/>
        <w:tblLayout w:type="fixed"/>
        <w:tblLook w:val="04A0"/>
      </w:tblPr>
      <w:tblGrid>
        <w:gridCol w:w="880"/>
        <w:gridCol w:w="1247"/>
        <w:gridCol w:w="850"/>
        <w:gridCol w:w="980"/>
        <w:gridCol w:w="3273"/>
        <w:gridCol w:w="1120"/>
        <w:gridCol w:w="1148"/>
        <w:gridCol w:w="1134"/>
      </w:tblGrid>
      <w:tr w:rsidR="00464D38" w:rsidRPr="00464D38" w:rsidTr="00464D38">
        <w:trPr>
          <w:trHeight w:val="120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lastRenderedPageBreak/>
              <w:t>ПЛАН-ГРАФИК МКУК "</w:t>
            </w:r>
            <w:proofErr w:type="spellStart"/>
            <w:r w:rsidRPr="00464D38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>Серпо-Молотский</w:t>
            </w:r>
            <w:proofErr w:type="spellEnd"/>
            <w:r w:rsidRPr="00464D38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 xml:space="preserve"> СДК""</w:t>
            </w:r>
          </w:p>
        </w:tc>
      </w:tr>
      <w:tr w:rsidR="00464D38" w:rsidRPr="00464D38" w:rsidTr="00464D38">
        <w:trPr>
          <w:trHeight w:val="630"/>
        </w:trPr>
        <w:tc>
          <w:tcPr>
            <w:tcW w:w="3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Код расхода по бюджетной классификации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экономической статьи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2026г.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2027г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4D38">
              <w:rPr>
                <w:rFonts w:ascii="Arial" w:eastAsia="Times New Roman" w:hAnsi="Arial" w:cs="Arial"/>
                <w:b/>
                <w:bCs/>
                <w:lang w:eastAsia="ru-RU"/>
              </w:rPr>
              <w:t>2028г</w:t>
            </w:r>
          </w:p>
        </w:tc>
      </w:tr>
      <w:tr w:rsidR="00464D38" w:rsidRPr="00464D38" w:rsidTr="00464D38">
        <w:trPr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О801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Коммунальные услуги, отходы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11,0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</w:tr>
      <w:tr w:rsidR="00464D38" w:rsidRPr="00464D38" w:rsidTr="00464D38">
        <w:trPr>
          <w:trHeight w:val="330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u w:val="single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Работы, услуги по сод</w:t>
            </w:r>
            <w:proofErr w:type="gramStart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.</w:t>
            </w:r>
            <w:proofErr w:type="gramEnd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 xml:space="preserve"> </w:t>
            </w:r>
            <w:proofErr w:type="gramStart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и</w:t>
            </w:r>
            <w:proofErr w:type="gramEnd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мущества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70,0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45,6</w:t>
            </w:r>
          </w:p>
        </w:tc>
      </w:tr>
      <w:tr w:rsidR="00464D38" w:rsidRPr="00464D38" w:rsidTr="00464D38">
        <w:trPr>
          <w:trHeight w:val="375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ТО </w:t>
            </w:r>
            <w:proofErr w:type="spellStart"/>
            <w:r w:rsidRPr="00464D38">
              <w:rPr>
                <w:rFonts w:ascii="Arial Narrow" w:eastAsia="Times New Roman" w:hAnsi="Arial Narrow" w:cs="Arial CYR"/>
                <w:lang w:eastAsia="ru-RU"/>
              </w:rPr>
              <w:t>пожар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.с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>игнал</w:t>
            </w:r>
            <w:proofErr w:type="spellEnd"/>
            <w:r w:rsidRPr="00464D38">
              <w:rPr>
                <w:rFonts w:ascii="Arial Narrow" w:eastAsia="Times New Roman" w:hAnsi="Arial Narrow" w:cs="Arial CYR"/>
                <w:lang w:eastAsia="ru-RU"/>
              </w:rPr>
              <w:t>.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30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ТО электрооборудования 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ТО видеонаблюдение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9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хозяйственные товары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</w:tr>
      <w:tr w:rsidR="00464D38" w:rsidRPr="00464D38" w:rsidTr="00464D38">
        <w:trPr>
          <w:trHeight w:val="39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Проведение праздников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</w:tr>
      <w:tr w:rsidR="00464D38" w:rsidRPr="00464D38" w:rsidTr="00464D38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801</w:t>
            </w:r>
          </w:p>
        </w:tc>
        <w:tc>
          <w:tcPr>
            <w:tcW w:w="63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Библиотека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 </w:t>
            </w:r>
          </w:p>
        </w:tc>
      </w:tr>
      <w:tr w:rsidR="00464D38" w:rsidRPr="00464D38" w:rsidTr="00464D38">
        <w:trPr>
          <w:trHeight w:val="330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221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u w:val="single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Услуги связи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28,0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24,0</w:t>
            </w:r>
          </w:p>
        </w:tc>
      </w:tr>
      <w:tr w:rsidR="00464D38" w:rsidRPr="00464D38" w:rsidTr="00464D38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Телефонная связь, Интернет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30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225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u w:val="single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Работы, услуги по сод</w:t>
            </w:r>
            <w:proofErr w:type="gramStart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.</w:t>
            </w:r>
            <w:proofErr w:type="gramEnd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 xml:space="preserve"> </w:t>
            </w:r>
            <w:proofErr w:type="gramStart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и</w:t>
            </w:r>
            <w:proofErr w:type="gramEnd"/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мущества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50,0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30,0</w:t>
            </w:r>
          </w:p>
        </w:tc>
      </w:tr>
      <w:tr w:rsidR="00464D38" w:rsidRPr="00464D38" w:rsidTr="00464D38">
        <w:trPr>
          <w:trHeight w:val="660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ТО пожарной </w:t>
            </w:r>
            <w:proofErr w:type="gramStart"/>
            <w:r w:rsidRPr="00464D38">
              <w:rPr>
                <w:rFonts w:ascii="Arial Narrow" w:eastAsia="Times New Roman" w:hAnsi="Arial Narrow" w:cs="Arial CYR"/>
                <w:lang w:eastAsia="ru-RU"/>
              </w:rPr>
              <w:t>сигнализации</w:t>
            </w:r>
            <w:proofErr w:type="gramEnd"/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                                                                 ТО систем газораспределения                                     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30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ТО на электрооборудования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Видеонаблюдение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30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 0801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226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u w:val="single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u w:val="single"/>
                <w:lang w:eastAsia="ru-RU"/>
              </w:rPr>
              <w:t>Прочие работы, услуги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345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Подписка на газеты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</w:p>
        </w:tc>
      </w:tr>
      <w:tr w:rsidR="00464D38" w:rsidRPr="00464D38" w:rsidTr="00464D38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346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 xml:space="preserve">канц. товары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5,0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0,0</w:t>
            </w:r>
          </w:p>
        </w:tc>
      </w:tr>
      <w:tr w:rsidR="00464D38" w:rsidRPr="00464D38" w:rsidTr="00464D38">
        <w:trPr>
          <w:trHeight w:val="6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249,0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138,1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204,6</w:t>
            </w:r>
          </w:p>
        </w:tc>
      </w:tr>
      <w:tr w:rsidR="00464D38" w:rsidRPr="00464D38" w:rsidTr="00464D38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64D38" w:rsidRPr="00464D38" w:rsidTr="00464D38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64D38" w:rsidRPr="00464D38" w:rsidTr="00464D38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sz w:val="28"/>
                <w:szCs w:val="28"/>
                <w:lang w:eastAsia="ru-RU"/>
              </w:rPr>
              <w:t>о</w:t>
            </w:r>
            <w:r w:rsidRPr="00464D38">
              <w:rPr>
                <w:rFonts w:ascii="Arial Narrow" w:eastAsia="Times New Roman" w:hAnsi="Arial Narrow" w:cs="Arial CYR"/>
                <w:lang w:eastAsia="ru-RU"/>
              </w:rPr>
              <w:t>801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9900004400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b/>
                <w:lang w:eastAsia="ru-RU"/>
              </w:rPr>
              <w:t>247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электоэнергия-140,газ-95,0;вода 15,0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264,0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Narrow" w:eastAsia="Times New Roman" w:hAnsi="Arial Narrow" w:cs="Arial CYR"/>
                <w:lang w:eastAsia="ru-RU"/>
              </w:rPr>
            </w:pPr>
            <w:r w:rsidRPr="00464D38">
              <w:rPr>
                <w:rFonts w:ascii="Arial Narrow" w:eastAsia="Times New Roman" w:hAnsi="Arial Narrow" w:cs="Arial CYR"/>
                <w:lang w:eastAsia="ru-RU"/>
              </w:rPr>
              <w:t>270,0</w:t>
            </w:r>
          </w:p>
        </w:tc>
      </w:tr>
      <w:tr w:rsidR="00464D38" w:rsidRPr="00464D38" w:rsidTr="00464D38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264,0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D38" w:rsidRPr="00464D38" w:rsidRDefault="00464D38" w:rsidP="00464D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464D38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270,0</w:t>
            </w:r>
          </w:p>
        </w:tc>
      </w:tr>
    </w:tbl>
    <w:p w:rsidR="00464D38" w:rsidRDefault="00464D38"/>
    <w:sectPr w:rsidR="00464D38" w:rsidSect="00464D38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D38"/>
    <w:rsid w:val="00105266"/>
    <w:rsid w:val="0046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BUHGALTERIYA</cp:lastModifiedBy>
  <cp:revision>1</cp:revision>
  <dcterms:created xsi:type="dcterms:W3CDTF">2025-12-26T05:45:00Z</dcterms:created>
  <dcterms:modified xsi:type="dcterms:W3CDTF">2025-12-26T05:51:00Z</dcterms:modified>
</cp:coreProperties>
</file>